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3D" w:rsidRPr="0079743D" w:rsidRDefault="0079743D" w:rsidP="0079743D">
      <w:pPr>
        <w:rPr>
          <w:b/>
          <w:sz w:val="28"/>
          <w:szCs w:val="28"/>
        </w:rPr>
      </w:pPr>
      <w:r w:rsidRPr="0079743D">
        <w:rPr>
          <w:b/>
          <w:sz w:val="28"/>
          <w:szCs w:val="28"/>
        </w:rPr>
        <w:t>Musterstellenausschreibung Netzwerkkoordination</w:t>
      </w:r>
    </w:p>
    <w:p w:rsidR="0079743D" w:rsidRDefault="0079743D" w:rsidP="0079743D"/>
    <w:p w:rsidR="0079743D" w:rsidRDefault="0079743D" w:rsidP="0079743D">
      <w:r>
        <w:t>Netzwerkkoordination „</w:t>
      </w:r>
      <w:r>
        <w:t>kinderstark – NRW schafft Chancen“ (m/w/d)</w:t>
      </w:r>
    </w:p>
    <w:p w:rsidR="0079743D" w:rsidRDefault="0079743D" w:rsidP="0079743D"/>
    <w:p w:rsidR="0079743D" w:rsidRDefault="0079743D" w:rsidP="0079743D">
      <w:r>
        <w:t xml:space="preserve">Im Fachbereich </w:t>
      </w:r>
      <w:r>
        <w:t xml:space="preserve">XXX ist in der Abteilung „XXX“ </w:t>
      </w:r>
      <w:r>
        <w:t>zum nächstmöglichen Zeitpunkt die Funktion der</w:t>
      </w:r>
    </w:p>
    <w:p w:rsidR="0079743D" w:rsidRDefault="0079743D" w:rsidP="0079743D"/>
    <w:p w:rsidR="0079743D" w:rsidRPr="0079743D" w:rsidRDefault="0079743D" w:rsidP="0079743D">
      <w:pPr>
        <w:rPr>
          <w:b/>
        </w:rPr>
      </w:pPr>
      <w:r w:rsidRPr="0079743D">
        <w:rPr>
          <w:b/>
        </w:rPr>
        <w:t>Netzwerkkoordination (m/w/d) des Projektes „</w:t>
      </w:r>
      <w:r>
        <w:rPr>
          <w:b/>
        </w:rPr>
        <w:t>kinderstark –</w:t>
      </w:r>
      <w:r w:rsidRPr="0079743D">
        <w:rPr>
          <w:b/>
        </w:rPr>
        <w:t xml:space="preserve"> NRW</w:t>
      </w:r>
      <w:r>
        <w:rPr>
          <w:b/>
        </w:rPr>
        <w:t xml:space="preserve"> schafft Chancen</w:t>
      </w:r>
      <w:r w:rsidRPr="0079743D">
        <w:rPr>
          <w:b/>
        </w:rPr>
        <w:t>“</w:t>
      </w:r>
    </w:p>
    <w:p w:rsidR="0079743D" w:rsidRDefault="0079743D" w:rsidP="0079743D"/>
    <w:p w:rsidR="0079743D" w:rsidRDefault="0079743D" w:rsidP="0079743D">
      <w:r>
        <w:t xml:space="preserve">in </w:t>
      </w:r>
      <w:r>
        <w:t>Voll-/</w:t>
      </w:r>
      <w:r>
        <w:t xml:space="preserve">Teilzeit </w:t>
      </w:r>
      <w:r>
        <w:t>mit einem Stundenumfang von xxx</w:t>
      </w:r>
      <w:r>
        <w:t xml:space="preserve"> zunächst befristet bis zum 31.12.2020 zu besetzen.</w:t>
      </w:r>
    </w:p>
    <w:p w:rsidR="0079743D" w:rsidRDefault="0079743D" w:rsidP="0079743D"/>
    <w:p w:rsidR="0079743D" w:rsidRDefault="0079743D" w:rsidP="0079743D">
      <w:r>
        <w:t>Ihre Aufgabenschwerpunkte:</w:t>
      </w:r>
    </w:p>
    <w:p w:rsidR="0079743D" w:rsidRDefault="0079743D" w:rsidP="0079743D">
      <w:pPr>
        <w:pStyle w:val="Listenabsatz"/>
        <w:numPr>
          <w:ilvl w:val="0"/>
          <w:numId w:val="1"/>
        </w:numPr>
      </w:pPr>
      <w:r>
        <w:t>Mitarbeit an der Umsetzung des Landesp</w:t>
      </w:r>
      <w:r>
        <w:t>rogramms „</w:t>
      </w:r>
      <w:r>
        <w:t xml:space="preserve">kinderstark- </w:t>
      </w:r>
      <w:r>
        <w:t>NRW</w:t>
      </w:r>
      <w:r>
        <w:t xml:space="preserve"> schafft Chancen</w:t>
      </w:r>
      <w:r>
        <w:t>“</w:t>
      </w:r>
    </w:p>
    <w:p w:rsidR="0079743D" w:rsidRDefault="0079743D" w:rsidP="0079743D">
      <w:pPr>
        <w:pStyle w:val="Listenabsatz"/>
        <w:numPr>
          <w:ilvl w:val="0"/>
          <w:numId w:val="1"/>
        </w:numPr>
      </w:pPr>
      <w:r>
        <w:t xml:space="preserve">Mitarbeit bei der Erarbeitung von Grundlagen zur strukturellen Implementierung eines </w:t>
      </w:r>
      <w:r>
        <w:t xml:space="preserve">  </w:t>
      </w:r>
      <w:r>
        <w:t>Präventionskonzeptes</w:t>
      </w:r>
    </w:p>
    <w:p w:rsidR="0079743D" w:rsidRDefault="0079743D" w:rsidP="0079743D">
      <w:pPr>
        <w:pStyle w:val="Listenabsatz"/>
        <w:numPr>
          <w:ilvl w:val="0"/>
          <w:numId w:val="1"/>
        </w:numPr>
      </w:pPr>
      <w:r>
        <w:t>Unterstützung beim Aufbau kommunaler Netzwerke: themenbezogene Planung, Organisation und Durchführung von Sitzungen unterschiedlichster zu beteiligender Gremien</w:t>
      </w:r>
    </w:p>
    <w:p w:rsidR="0079743D" w:rsidRDefault="0079743D" w:rsidP="0079743D">
      <w:pPr>
        <w:pStyle w:val="Listenabsatz"/>
        <w:numPr>
          <w:ilvl w:val="0"/>
          <w:numId w:val="1"/>
        </w:numPr>
      </w:pPr>
      <w:r>
        <w:t>Berichterstattung und Dokumentation (Sitzungsvorlagen, Präsentationen)</w:t>
      </w:r>
    </w:p>
    <w:p w:rsidR="0079743D" w:rsidRDefault="0079743D" w:rsidP="0079743D">
      <w:pPr>
        <w:pStyle w:val="Listenabsatz"/>
        <w:numPr>
          <w:ilvl w:val="0"/>
          <w:numId w:val="1"/>
        </w:numPr>
      </w:pPr>
      <w:r>
        <w:t>Mitarbeit bei der Entwicklung eines Qualitätsmanagements</w:t>
      </w:r>
    </w:p>
    <w:p w:rsidR="0079743D" w:rsidRDefault="0079743D" w:rsidP="0079743D">
      <w:pPr>
        <w:pStyle w:val="Listenabsatz"/>
        <w:numPr>
          <w:ilvl w:val="0"/>
          <w:numId w:val="1"/>
        </w:numPr>
      </w:pPr>
      <w:r>
        <w:t>Ergebnissicherung des gesamten Prozesses</w:t>
      </w:r>
    </w:p>
    <w:p w:rsidR="0079743D" w:rsidRDefault="0079743D" w:rsidP="0079743D">
      <w:pPr>
        <w:pStyle w:val="Listenabsatz"/>
        <w:numPr>
          <w:ilvl w:val="0"/>
          <w:numId w:val="1"/>
        </w:numPr>
      </w:pPr>
      <w:r>
        <w:t>Bedarfsermittlungen und Beteiligungen</w:t>
      </w:r>
    </w:p>
    <w:p w:rsidR="0079743D" w:rsidRDefault="0079743D" w:rsidP="0079743D">
      <w:pPr>
        <w:pStyle w:val="Listenabsatz"/>
        <w:numPr>
          <w:ilvl w:val="0"/>
          <w:numId w:val="1"/>
        </w:numPr>
      </w:pPr>
      <w:r>
        <w:t>Entwicklung von Maßnahmen und Produkten</w:t>
      </w:r>
    </w:p>
    <w:p w:rsidR="0079743D" w:rsidRDefault="0079743D" w:rsidP="0079743D">
      <w:pPr>
        <w:pStyle w:val="Listenabsatz"/>
        <w:numPr>
          <w:ilvl w:val="0"/>
          <w:numId w:val="1"/>
        </w:numPr>
      </w:pPr>
      <w:r>
        <w:t>Netzwerkkoordination, auch von Teilnetzwerken</w:t>
      </w:r>
    </w:p>
    <w:p w:rsidR="0079743D" w:rsidRDefault="0079743D" w:rsidP="0079743D">
      <w:pPr>
        <w:pStyle w:val="Listenabsatz"/>
        <w:numPr>
          <w:ilvl w:val="0"/>
          <w:numId w:val="1"/>
        </w:numPr>
      </w:pPr>
      <w:r>
        <w:t>Mitwirkung in den Austausch- und Lernformaten der Servicestelle Prävention des Instituts für Soziale Arbeit (ISA)</w:t>
      </w:r>
      <w:bookmarkStart w:id="0" w:name="_GoBack"/>
      <w:bookmarkEnd w:id="0"/>
    </w:p>
    <w:p w:rsidR="0079743D" w:rsidRDefault="0079743D" w:rsidP="0079743D"/>
    <w:p w:rsidR="0079743D" w:rsidRDefault="0079743D" w:rsidP="0079743D">
      <w:r>
        <w:t>Das bringen Sie mit:</w:t>
      </w:r>
    </w:p>
    <w:p w:rsidR="0079743D" w:rsidRDefault="0079743D" w:rsidP="0079743D">
      <w:pPr>
        <w:pStyle w:val="Listenabsatz"/>
        <w:numPr>
          <w:ilvl w:val="0"/>
          <w:numId w:val="2"/>
        </w:numPr>
      </w:pPr>
      <w:r>
        <w:t xml:space="preserve">Sie verfügen über ein abgeschlossenes Hochschulstudium (Bachelor/ Diplom) in der Fachrichtung </w:t>
      </w:r>
      <w:proofErr w:type="gramStart"/>
      <w:r>
        <w:t>Sozialwesen(</w:t>
      </w:r>
      <w:proofErr w:type="gramEnd"/>
      <w:r>
        <w:t>Soziale Arbeit, Sozialpädagogik, Sozialwesen), Sozialwissenschaften (Sozialkunde, Sozialwissenschaft, Soziologie) oder Gesundheitswissenschaften (Gesundheitspädagogik, Gesundheitswissenschaften/-management).</w:t>
      </w:r>
    </w:p>
    <w:p w:rsidR="0079743D" w:rsidRDefault="0079743D" w:rsidP="0079743D">
      <w:pPr>
        <w:pStyle w:val="Listenabsatz"/>
        <w:numPr>
          <w:ilvl w:val="0"/>
          <w:numId w:val="2"/>
        </w:numPr>
      </w:pPr>
      <w:r>
        <w:t>Sie weisen idealerweise Erfahrungen bzw. Kenntnisse in den Bereichen Projektmanagement, Moderation, Präsentation und Qualitätsmanagement auf.</w:t>
      </w:r>
    </w:p>
    <w:p w:rsidR="0079743D" w:rsidRDefault="0079743D" w:rsidP="0079743D">
      <w:pPr>
        <w:pStyle w:val="Listenabsatz"/>
        <w:numPr>
          <w:ilvl w:val="0"/>
          <w:numId w:val="2"/>
        </w:numPr>
      </w:pPr>
      <w:r>
        <w:t>Sie zeichnen sich durch eine erhöhte Einsatzbereitschaft, Eigeninitiative und gute Kommunikationsfähigkeit aus.</w:t>
      </w:r>
    </w:p>
    <w:p w:rsidR="0079743D" w:rsidRDefault="0079743D" w:rsidP="0079743D">
      <w:pPr>
        <w:pStyle w:val="Listenabsatz"/>
        <w:numPr>
          <w:ilvl w:val="0"/>
          <w:numId w:val="2"/>
        </w:numPr>
      </w:pPr>
      <w:r>
        <w:t>Sie besitzen ein hohes Maß an Selbstständigkeit und Verantwortungsbewusstsein bei der Ausgestaltung Ihrer Arbeit, sind flexibel, belastbar und verfügen über Kooperations- und Teamfähigkeit.</w:t>
      </w:r>
    </w:p>
    <w:p w:rsidR="0079743D" w:rsidRDefault="0079743D" w:rsidP="0079743D">
      <w:pPr>
        <w:pStyle w:val="Listenabsatz"/>
        <w:numPr>
          <w:ilvl w:val="0"/>
          <w:numId w:val="2"/>
        </w:numPr>
      </w:pPr>
      <w:r>
        <w:t>Sie verfügen über analytische, strategische und konzeptionelle Kompetenzen.</w:t>
      </w:r>
    </w:p>
    <w:p w:rsidR="0079743D" w:rsidRDefault="0079743D" w:rsidP="0079743D">
      <w:pPr>
        <w:pStyle w:val="Listenabsatz"/>
        <w:numPr>
          <w:ilvl w:val="0"/>
          <w:numId w:val="2"/>
        </w:numPr>
      </w:pPr>
      <w:r>
        <w:lastRenderedPageBreak/>
        <w:t>Gute EDV-Kenntnisse sowie Kenntnisse im Umgang mit der bei der Stadt Aachen eingesetzten Standartsoftware werden vorausgesetzt.</w:t>
      </w:r>
    </w:p>
    <w:p w:rsidR="0079743D" w:rsidRDefault="0079743D" w:rsidP="0079743D"/>
    <w:p w:rsidR="0079743D" w:rsidRDefault="0079743D" w:rsidP="0079743D">
      <w:r>
        <w:t>Wünschenswert</w:t>
      </w:r>
    </w:p>
    <w:p w:rsidR="0079743D" w:rsidRDefault="0079743D" w:rsidP="0079743D">
      <w:pPr>
        <w:pStyle w:val="Listenabsatz"/>
        <w:numPr>
          <w:ilvl w:val="0"/>
          <w:numId w:val="3"/>
        </w:numPr>
      </w:pPr>
      <w:r>
        <w:t>Kenntnisse im Networking sozialer Institutionen</w:t>
      </w:r>
    </w:p>
    <w:p w:rsidR="0079743D" w:rsidRDefault="0079743D" w:rsidP="0079743D">
      <w:pPr>
        <w:pStyle w:val="Listenabsatz"/>
        <w:numPr>
          <w:ilvl w:val="0"/>
          <w:numId w:val="3"/>
        </w:numPr>
      </w:pPr>
      <w:r>
        <w:t>Kenntnisse in der Jugend- bzw. Sozialhilfe</w:t>
      </w:r>
    </w:p>
    <w:p w:rsidR="0079743D" w:rsidRDefault="0079743D" w:rsidP="0079743D"/>
    <w:p w:rsidR="0079743D" w:rsidRDefault="0079743D" w:rsidP="0079743D">
      <w:r>
        <w:t>Das bieten wir</w:t>
      </w:r>
    </w:p>
    <w:p w:rsidR="0079743D" w:rsidRDefault="0079743D" w:rsidP="0079743D">
      <w:pPr>
        <w:pStyle w:val="Listenabsatz"/>
        <w:numPr>
          <w:ilvl w:val="0"/>
          <w:numId w:val="4"/>
        </w:numPr>
      </w:pPr>
      <w:r>
        <w:t>Arbeiten bei der schönsten/besten/</w:t>
      </w:r>
      <w:r>
        <w:t xml:space="preserve">größten </w:t>
      </w:r>
      <w:proofErr w:type="spellStart"/>
      <w:r>
        <w:t>Arbeitgeberin</w:t>
      </w:r>
      <w:proofErr w:type="spellEnd"/>
      <w:r>
        <w:t xml:space="preserve"> der Region</w:t>
      </w:r>
    </w:p>
    <w:p w:rsidR="0079743D" w:rsidRDefault="0079743D" w:rsidP="0079743D">
      <w:pPr>
        <w:pStyle w:val="Listenabsatz"/>
        <w:numPr>
          <w:ilvl w:val="0"/>
          <w:numId w:val="4"/>
        </w:numPr>
      </w:pPr>
      <w:r>
        <w:t>Verantwortung und Raum zur Mitgestaltung</w:t>
      </w:r>
    </w:p>
    <w:p w:rsidR="0079743D" w:rsidRDefault="0079743D" w:rsidP="0079743D">
      <w:pPr>
        <w:pStyle w:val="Listenabsatz"/>
        <w:numPr>
          <w:ilvl w:val="0"/>
          <w:numId w:val="4"/>
        </w:numPr>
      </w:pPr>
      <w:r>
        <w:t>respektvolle und faire Arbeitsbedingungen</w:t>
      </w:r>
    </w:p>
    <w:p w:rsidR="0079743D" w:rsidRDefault="0079743D" w:rsidP="0079743D">
      <w:pPr>
        <w:pStyle w:val="Listenabsatz"/>
        <w:numPr>
          <w:ilvl w:val="0"/>
          <w:numId w:val="4"/>
        </w:numPr>
      </w:pPr>
      <w:r>
        <w:t>Fort- und Weiterbildungen zur beruflichen und persönlichen Entwicklung</w:t>
      </w:r>
    </w:p>
    <w:p w:rsidR="0079743D" w:rsidRDefault="0079743D" w:rsidP="0079743D">
      <w:pPr>
        <w:pStyle w:val="Listenabsatz"/>
        <w:numPr>
          <w:ilvl w:val="0"/>
          <w:numId w:val="4"/>
        </w:numPr>
      </w:pPr>
      <w:r>
        <w:t>Vereinbarkeit von Beruf und Familie</w:t>
      </w:r>
    </w:p>
    <w:p w:rsidR="0079743D" w:rsidRDefault="0079743D" w:rsidP="0079743D">
      <w:pPr>
        <w:pStyle w:val="Listenabsatz"/>
        <w:numPr>
          <w:ilvl w:val="0"/>
          <w:numId w:val="4"/>
        </w:numPr>
      </w:pPr>
      <w:r>
        <w:t>Gleitzeit und flexible Arbeitszeitmodelle</w:t>
      </w:r>
    </w:p>
    <w:p w:rsidR="0079743D" w:rsidRDefault="0079743D" w:rsidP="0079743D">
      <w:pPr>
        <w:pStyle w:val="Listenabsatz"/>
        <w:numPr>
          <w:ilvl w:val="0"/>
          <w:numId w:val="4"/>
        </w:numPr>
      </w:pPr>
      <w:r>
        <w:t>Zusatzversorgung zur betrieblichen Altersvorsorge</w:t>
      </w:r>
    </w:p>
    <w:p w:rsidR="0079743D" w:rsidRDefault="0079743D" w:rsidP="0079743D"/>
    <w:p w:rsidR="0079743D" w:rsidRDefault="0079743D" w:rsidP="0079743D">
      <w:r>
        <w:t>Die Besetzung der Stelle mit Teilzeitkräften ist möglich unter der Maßgabe, dass eine Besetzung im Rahmen der Sollarbeitszeit sichergestellt ist. Die jeweiligen Arbeitszeiten für Teilzeitkräfte sind daher in Absprache mit der Fachbereichsleitung festzulegen.</w:t>
      </w:r>
    </w:p>
    <w:p w:rsidR="0079743D" w:rsidRDefault="0079743D" w:rsidP="0079743D"/>
    <w:p w:rsidR="007A6513" w:rsidRDefault="007A6513" w:rsidP="0079743D"/>
    <w:sectPr w:rsidR="007A65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47BD3"/>
    <w:multiLevelType w:val="hybridMultilevel"/>
    <w:tmpl w:val="61F0C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A7E52"/>
    <w:multiLevelType w:val="hybridMultilevel"/>
    <w:tmpl w:val="D72C6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B45BF5"/>
    <w:multiLevelType w:val="hybridMultilevel"/>
    <w:tmpl w:val="FBFA3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DD5AE3"/>
    <w:multiLevelType w:val="hybridMultilevel"/>
    <w:tmpl w:val="DB888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3D"/>
    <w:rsid w:val="0079743D"/>
    <w:rsid w:val="007A6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F35A"/>
  <w15:chartTrackingRefBased/>
  <w15:docId w15:val="{91234CA2-6EA7-4BC2-9C95-57B6C2A6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7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2497</Characters>
  <Application>Microsoft Office Word</Application>
  <DocSecurity>0</DocSecurity>
  <Lines>20</Lines>
  <Paragraphs>5</Paragraphs>
  <ScaleCrop>false</ScaleCrop>
  <Company>Land NRW</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Schadt, Nina</dc:creator>
  <cp:keywords/>
  <dc:description/>
  <cp:lastModifiedBy>Schadt, Nina</cp:lastModifiedBy>
  <cp:revision>1</cp:revision>
  <dcterms:created xsi:type="dcterms:W3CDTF">2020-05-08T06:20:00Z</dcterms:created>
  <dcterms:modified xsi:type="dcterms:W3CDTF">2020-05-08T06:27:00Z</dcterms:modified>
</cp:coreProperties>
</file>